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Crowdfunding Campaign Outreach Template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template aims to help you plan your campaign launch. Remember, uploading your project is the easy part; managing a successful outreach campaign is much more difficult, and usually takes 2 months of preparation! An estimated 80% of funds are raised in the first and last 3 days of a campaign-- so set your launch date, and be sure to push to the end!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Email draft: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Send to Friends and family asking for support to spread the word! See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Indigogo’s 4 Steps to Email Outreach Success</w:t>
        </w:r>
      </w:hyperlink>
      <w:r w:rsidDel="00000000" w:rsidR="00000000" w:rsidRPr="00000000">
        <w:rPr>
          <w:i w:val="1"/>
          <w:rtl w:val="0"/>
        </w:rPr>
        <w:t xml:space="preserve"> and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Gaza Sky Geeks</w:t>
        </w:r>
      </w:hyperlink>
      <w:r w:rsidDel="00000000" w:rsidR="00000000" w:rsidRPr="00000000">
        <w:rPr>
          <w:i w:val="1"/>
          <w:rtl w:val="0"/>
        </w:rPr>
        <w:t xml:space="preserve">’s example.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The Onion Method</w:t>
        </w:r>
      </w:hyperlink>
      <w:r w:rsidDel="00000000" w:rsidR="00000000" w:rsidRPr="00000000">
        <w:rPr>
          <w:rtl w:val="0"/>
        </w:rPr>
        <w:t xml:space="preserve"> starts with your closest supporters at the core, and then builds layers: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991100" cy="3190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190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Key Message: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Develop key messages that others can easily copy/paste to share with their network. Be sure to include a template for emails, facebook, and twitter. Include visuals that can be easily shared. </w:t>
      </w:r>
    </w:p>
    <w:p w:rsidR="00000000" w:rsidDel="00000000" w:rsidP="00000000" w:rsidRDefault="00000000" w:rsidRPr="00000000" w14:paraId="0000001B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to key supporters:</w:t>
      </w:r>
    </w:p>
    <w:p w:rsidR="00000000" w:rsidDel="00000000" w:rsidP="00000000" w:rsidRDefault="00000000" w:rsidRPr="00000000" w14:paraId="0000001E">
      <w:pPr>
        <w:pageBreakBefore w:val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Dear [recipient’s preferred name],</w:t>
      </w:r>
    </w:p>
    <w:p w:rsidR="00000000" w:rsidDel="00000000" w:rsidP="00000000" w:rsidRDefault="00000000" w:rsidRPr="00000000" w14:paraId="00000020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 hope that you’re doing well! [Insert a relevant or personal anecdote].</w:t>
      </w:r>
    </w:p>
    <w:p w:rsidR="00000000" w:rsidDel="00000000" w:rsidP="00000000" w:rsidRDefault="00000000" w:rsidRPr="00000000" w14:paraId="00000022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As you may have heard, I’m raising money for our crowdfunding campaign [summary on the campiang]. </w:t>
      </w:r>
    </w:p>
    <w:p w:rsidR="00000000" w:rsidDel="00000000" w:rsidP="00000000" w:rsidRDefault="00000000" w:rsidRPr="00000000" w14:paraId="00000024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You can make a donation [or buy the product] on my crowdfunding campaign page by clicking (here). Thank you in advance for your support. Please let me know if you have any questions about my campaign, my goal, or [your cause, project, event, etc.].</w:t>
      </w:r>
    </w:p>
    <w:p w:rsidR="00000000" w:rsidDel="00000000" w:rsidP="00000000" w:rsidRDefault="00000000" w:rsidRPr="00000000" w14:paraId="00000026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 are aiming to reach 30% of the goal in the next two weeks before the official campaign launch on social media. Be one of the first supporters! </w:t>
      </w:r>
    </w:p>
    <w:p w:rsidR="00000000" w:rsidDel="00000000" w:rsidP="00000000" w:rsidRDefault="00000000" w:rsidRPr="00000000" w14:paraId="00000028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Sincerely/Much love/Best/etc.,</w:t>
      </w:r>
    </w:p>
    <w:p w:rsidR="00000000" w:rsidDel="00000000" w:rsidP="00000000" w:rsidRDefault="00000000" w:rsidRPr="00000000" w14:paraId="0000002A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[NAME </w:t>
      </w:r>
    </w:p>
    <w:p w:rsidR="00000000" w:rsidDel="00000000" w:rsidP="00000000" w:rsidRDefault="00000000" w:rsidRPr="00000000" w14:paraId="0000002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Management:  </w:t>
      </w:r>
    </w:p>
    <w:p w:rsidR="00000000" w:rsidDel="00000000" w:rsidP="00000000" w:rsidRDefault="00000000" w:rsidRPr="00000000" w14:paraId="0000002D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does it take to make a campaign go viral? The experts agree that it is truly up to chance, but it’s still worth trying!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Hashtags: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Facebook Event: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Facebook Page:  </w:t>
      </w:r>
    </w:p>
    <w:p w:rsidR="00000000" w:rsidDel="00000000" w:rsidP="00000000" w:rsidRDefault="00000000" w:rsidRPr="00000000" w14:paraId="00000031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Facebook Groups/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Social Media Influencers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Mailing Lists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Key Supporters: 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Mass Emails: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Posting Scheduling </w:t>
      </w:r>
    </w:p>
    <w:p w:rsidR="00000000" w:rsidDel="00000000" w:rsidP="00000000" w:rsidRDefault="00000000" w:rsidRPr="00000000" w14:paraId="0000004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You can use this Social Media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Schedule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Offline Fundraiser: </w:t>
      </w:r>
    </w:p>
    <w:p w:rsidR="00000000" w:rsidDel="00000000" w:rsidP="00000000" w:rsidRDefault="00000000" w:rsidRPr="00000000" w14:paraId="00000048">
      <w:pPr>
        <w:pageBreakBefore w:val="0"/>
        <w:rPr>
          <w:b w:val="1"/>
        </w:rPr>
      </w:pPr>
      <w:r w:rsidDel="00000000" w:rsidR="00000000" w:rsidRPr="00000000">
        <w:rPr>
          <w:i w:val="1"/>
          <w:rtl w:val="0"/>
        </w:rPr>
        <w:t xml:space="preserve">We strongly encourage campaigns to run an offline fundraiser that will allow supporters to provide offline donations, while also helping to create a buzz in the middle of your campaign! Don’t forget to create a Facebook event with the same visuals.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Media: </w:t>
      </w:r>
    </w:p>
    <w:p w:rsidR="00000000" w:rsidDel="00000000" w:rsidP="00000000" w:rsidRDefault="00000000" w:rsidRPr="00000000" w14:paraId="0000004C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Develop a press release in both English and Arabic that can be circulated with media contacts. See Krowdster’s </w:t>
      </w: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Crowdfunding Press Release Template. </w:t>
        </w:r>
      </w:hyperlink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Media 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Published?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Showing Gratitude </w:t>
      </w:r>
    </w:p>
    <w:p w:rsidR="00000000" w:rsidDel="00000000" w:rsidP="00000000" w:rsidRDefault="00000000" w:rsidRPr="00000000" w14:paraId="00000066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Once a supporter makes a contribution to your campaign, make sure to send the Thank you email. You can customize the template below, or make a Thank you design that you can send. Also, ask them to share it with their networks. 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Template: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  <w:t xml:space="preserve">Dear [NAME], 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t xml:space="preserve">Thank you for your generous support! Your contribution is really appreciated by our team and helped us get closer to our goal.</w:t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 xml:space="preserve">If you have a few more minutes, we would greatly appreciate it if you could share this campaign with 3 people you think would also be interested in supporting our work. Also remember, simply sharing on social media can on average add another $37 to our campaign. 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  <w:t xml:space="preserve">Thank you again for your support and being a part of this impact. If you have questions or feedback at any time, our team would love to hear from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  <w:t xml:space="preserve">OPTIONAL TO ADD </w:t>
      </w:r>
    </w:p>
    <w:p w:rsidR="00000000" w:rsidDel="00000000" w:rsidP="00000000" w:rsidRDefault="00000000" w:rsidRPr="00000000" w14:paraId="00000075">
      <w:pPr>
        <w:pageBreakBefore w:val="0"/>
        <w:rPr/>
      </w:pPr>
      <w:r w:rsidDel="00000000" w:rsidR="00000000" w:rsidRPr="00000000">
        <w:rPr>
          <w:rtl w:val="0"/>
        </w:rPr>
        <w:t xml:space="preserve">Facebook [add post link on Facebook] 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  <w:t xml:space="preserve">LinkedIn [add post link on LinkedIn] </w:t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  <w:t xml:space="preserve">Email [Add sample </w:t>
      </w: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NOTE:</w:t>
      </w:r>
      <w:r w:rsidDel="00000000" w:rsidR="00000000" w:rsidRPr="00000000">
        <w:rPr>
          <w:i w:val="1"/>
          <w:rtl w:val="0"/>
        </w:rPr>
        <w:t xml:space="preserve"> If the campaign is selling a product, you should send information about how the supporter will receive the product and when to expect it. </w:t>
      </w:r>
    </w:p>
    <w:p w:rsidR="00000000" w:rsidDel="00000000" w:rsidP="00000000" w:rsidRDefault="00000000" w:rsidRPr="00000000" w14:paraId="0000007B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Resources: </w:t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2"/>
        </w:numPr>
        <w:ind w:left="72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StartSomeGood 2019 Outreach Kit</w:t>
        </w:r>
      </w:hyperlink>
      <w:r w:rsidDel="00000000" w:rsidR="00000000" w:rsidRPr="00000000">
        <w:rPr>
          <w:rtl w:val="0"/>
        </w:rPr>
        <w:t xml:space="preserve"> (HIGHLY RECOMMENDED TO READ)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2"/>
        </w:numPr>
        <w:ind w:left="72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9 Steps to a Successful Crowdfunding Campaign</w:t>
        </w:r>
      </w:hyperlink>
      <w:r w:rsidDel="00000000" w:rsidR="00000000" w:rsidRPr="00000000">
        <w:rPr>
          <w:rtl w:val="0"/>
        </w:rPr>
        <w:t xml:space="preserve"> (BuildPalestine)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2"/>
        </w:numPr>
        <w:ind w:left="72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The Crowdfunding Bible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2"/>
        </w:numPr>
        <w:ind w:left="720" w:hanging="36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How to Run a Successful Crowdfunding Campaign: A Step-by- Step Guide by Gaza Sky Geeks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Crowdfunding for Nonprofits</w:t>
        </w:r>
      </w:hyperlink>
      <w:r w:rsidDel="00000000" w:rsidR="00000000" w:rsidRPr="00000000">
        <w:rPr>
          <w:rtl w:val="0"/>
        </w:rPr>
        <w:t xml:space="preserve"> (Classy)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Indiegogo Prep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Infographic: 6 Steps to a Successful Fundraiser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jc w:val="center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Best of luck! We are here to support you along this journey, so please feel free to reach out anytime along the way! </w:t>
      </w:r>
    </w:p>
    <w:sectPr>
      <w:headerReference r:id="rId19" w:type="default"/>
      <w:footerReference r:id="rId2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ageBreakBefore w:val="0"/>
      <w:rPr>
        <w:i w:val="1"/>
      </w:rPr>
    </w:pPr>
    <w:r w:rsidDel="00000000" w:rsidR="00000000" w:rsidRPr="00000000">
      <w:rPr>
        <w:i w:val="1"/>
        <w:rtl w:val="0"/>
      </w:rPr>
      <w:t xml:space="preserve">Campaign Name: </w:t>
    </w:r>
  </w:p>
  <w:p w:rsidR="00000000" w:rsidDel="00000000" w:rsidP="00000000" w:rsidRDefault="00000000" w:rsidRPr="00000000" w14:paraId="0000008C">
    <w:pPr>
      <w:pageBreakBefore w:val="0"/>
      <w:rPr>
        <w:i w:val="1"/>
      </w:rPr>
    </w:pPr>
    <w:r w:rsidDel="00000000" w:rsidR="00000000" w:rsidRPr="00000000">
      <w:rPr>
        <w:i w:val="1"/>
        <w:rtl w:val="0"/>
      </w:rPr>
      <w:t xml:space="preserve">Launch Date:</w:t>
    </w:r>
  </w:p>
  <w:p w:rsidR="00000000" w:rsidDel="00000000" w:rsidP="00000000" w:rsidRDefault="00000000" w:rsidRPr="00000000" w14:paraId="0000008D">
    <w:pPr>
      <w:pageBreakBefore w:val="0"/>
      <w:rPr>
        <w:i w:val="1"/>
      </w:rPr>
    </w:pPr>
    <w:r w:rsidDel="00000000" w:rsidR="00000000" w:rsidRPr="00000000">
      <w:rPr>
        <w:i w:val="1"/>
        <w:rtl w:val="0"/>
      </w:rPr>
      <w:t xml:space="preserve">End Date: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krowdster.co/blog/free-crowdfunding-press-release-template.html" TargetMode="External"/><Relationship Id="rId10" Type="http://schemas.openxmlformats.org/officeDocument/2006/relationships/hyperlink" Target="https://docs.google.com/spreadsheets/d/1CQbeLR5YEXtPml5ngMtd0gcdXpQEj8OYw_e7QSJrYPM/edit?usp=sharing" TargetMode="External"/><Relationship Id="rId13" Type="http://schemas.openxmlformats.org/officeDocument/2006/relationships/hyperlink" Target="https://www.buildpalestine.com/blog/9-steps-to-a-successful-crowdfunding-campaign" TargetMode="External"/><Relationship Id="rId12" Type="http://schemas.openxmlformats.org/officeDocument/2006/relationships/hyperlink" Target="https://drive.google.com/file/d/1CUy9DXonZBTZhhsQ7O6Wp9m_qK0371DI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drive.google.com/file/d/0B2k4YF8vYaOwVFNEOE5wb3Fvb1E/view" TargetMode="External"/><Relationship Id="rId14" Type="http://schemas.openxmlformats.org/officeDocument/2006/relationships/hyperlink" Target="http://www.booksabouttechnology.com/The%20Crowdfunding%20Bible.pdf" TargetMode="External"/><Relationship Id="rId17" Type="http://schemas.openxmlformats.org/officeDocument/2006/relationships/hyperlink" Target="http://go.indiegogo.com/wp-content/uploads/2015/12/Indiegogo-Prep-Calendar-and-Checklist-2-of-3.pdf" TargetMode="External"/><Relationship Id="rId16" Type="http://schemas.openxmlformats.org/officeDocument/2006/relationships/hyperlink" Target="https://www.classy.org/blog/crowdfunding-for-nonprofits-demystifying-successful-campaigning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drive.google.com/file/d/0Bzi54vyJUsvOZWwxblR2RWVJaDQ/view" TargetMode="External"/><Relationship Id="rId18" Type="http://schemas.openxmlformats.org/officeDocument/2006/relationships/hyperlink" Target="https://cdn2.hubspot.net/hubfs/190333/Misc_Resources/customizable-tips-packet/fundraiser-tips-infographic.pdf?t=1511751531614" TargetMode="External"/><Relationship Id="rId7" Type="http://schemas.openxmlformats.org/officeDocument/2006/relationships/hyperlink" Target="https://docs.google.com/document/d/12MVmRmPuslCSPkRiEBQDiwkbHIgzts0wt7hf32Ur2_Q/edit" TargetMode="External"/><Relationship Id="rId8" Type="http://schemas.openxmlformats.org/officeDocument/2006/relationships/hyperlink" Target="https://cdn2.hubspot.net/hubfs/190333/Misc_Resources/customizable-tips-packet/fundraiser-tips-infographic.pdf?t=1511751531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